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9E5FE0" w:rsidRDefault="00640717" w:rsidP="009E5FE0">
      <w:pPr>
        <w:ind w:firstLine="0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273"/>
        <w:gridCol w:w="4361"/>
      </w:tblGrid>
      <w:tr w:rsidR="00914343" w:rsidRPr="009E5FE0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9E5FE0" w:rsidRDefault="00F20A5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9E5FE0">
              <w:rPr>
                <w:rFonts w:cs="Times New Roman"/>
                <w:b/>
                <w:i/>
                <w:szCs w:val="24"/>
              </w:rPr>
              <w:t>2</w:t>
            </w:r>
            <w:r w:rsidR="00EF5045" w:rsidRPr="009E5FE0">
              <w:rPr>
                <w:rFonts w:cs="Times New Roman"/>
                <w:b/>
                <w:i/>
                <w:szCs w:val="24"/>
              </w:rPr>
              <w:t>3</w:t>
            </w:r>
            <w:r w:rsidR="00914343" w:rsidRPr="009E5FE0">
              <w:rPr>
                <w:rFonts w:cs="Times New Roman"/>
                <w:b/>
                <w:i/>
                <w:szCs w:val="24"/>
              </w:rPr>
              <w:t>.0</w:t>
            </w:r>
            <w:r w:rsidR="00682E15" w:rsidRPr="009E5FE0">
              <w:rPr>
                <w:rFonts w:cs="Times New Roman"/>
                <w:b/>
                <w:i/>
                <w:szCs w:val="24"/>
              </w:rPr>
              <w:t>5</w:t>
            </w:r>
            <w:r w:rsidR="00914343" w:rsidRPr="009E5FE0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F56307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9E5FE0">
              <w:rPr>
                <w:rFonts w:cs="Times New Roman"/>
                <w:b/>
                <w:i/>
                <w:szCs w:val="24"/>
              </w:rPr>
              <w:t>1</w:t>
            </w:r>
            <w:r w:rsidR="00914343" w:rsidRPr="009E5FE0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9E5FE0">
              <w:rPr>
                <w:rFonts w:cs="Times New Roman"/>
                <w:b/>
                <w:i/>
                <w:szCs w:val="24"/>
              </w:rPr>
              <w:t>Т</w:t>
            </w:r>
            <w:r w:rsidR="006E63F9" w:rsidRPr="009E5FE0">
              <w:rPr>
                <w:rFonts w:cs="Times New Roman"/>
                <w:b/>
                <w:i/>
                <w:szCs w:val="24"/>
              </w:rPr>
              <w:t>О</w:t>
            </w:r>
            <w:r w:rsidRPr="009E5FE0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9E5FE0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9E5FE0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9E5FE0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9E5FE0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9E5FE0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 xml:space="preserve">Тема </w:t>
            </w:r>
            <w:r w:rsidR="00EF5045" w:rsidRPr="009E5FE0">
              <w:rPr>
                <w:rFonts w:cs="Times New Roman"/>
                <w:b/>
                <w:szCs w:val="24"/>
              </w:rPr>
              <w:t>2</w:t>
            </w:r>
            <w:r w:rsidR="00CE6871" w:rsidRPr="009E5FE0">
              <w:rPr>
                <w:rFonts w:cs="Times New Roman"/>
                <w:b/>
                <w:szCs w:val="24"/>
              </w:rPr>
              <w:t>.1</w:t>
            </w:r>
          </w:p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B708A9" w:rsidRPr="009E5FE0" w:rsidRDefault="00EF5045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9E5FE0">
              <w:rPr>
                <w:rFonts w:cs="Times New Roman"/>
                <w:b/>
                <w:szCs w:val="24"/>
              </w:rPr>
              <w:t>Способы графического представления пространстве</w:t>
            </w:r>
            <w:r w:rsidRPr="009E5FE0">
              <w:rPr>
                <w:rFonts w:cs="Times New Roman"/>
                <w:b/>
                <w:szCs w:val="24"/>
              </w:rPr>
              <w:t>н</w:t>
            </w:r>
            <w:r w:rsidRPr="009E5FE0">
              <w:rPr>
                <w:rFonts w:cs="Times New Roman"/>
                <w:b/>
                <w:szCs w:val="24"/>
              </w:rPr>
              <w:t>ных образов (основы начертательной геометрии и пр</w:t>
            </w:r>
            <w:r w:rsidRPr="009E5FE0">
              <w:rPr>
                <w:rFonts w:cs="Times New Roman"/>
                <w:b/>
                <w:szCs w:val="24"/>
              </w:rPr>
              <w:t>о</w:t>
            </w:r>
            <w:r w:rsidRPr="009E5FE0">
              <w:rPr>
                <w:rFonts w:cs="Times New Roman"/>
                <w:b/>
                <w:szCs w:val="24"/>
              </w:rPr>
              <w:t>екционного черчения)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E5FE0">
              <w:rPr>
                <w:rFonts w:cs="Times New Roman"/>
                <w:szCs w:val="24"/>
              </w:rPr>
              <w:t>п</w:t>
            </w:r>
            <w:proofErr w:type="gramEnd"/>
            <w:r w:rsidRPr="009E5FE0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Время,</w:t>
            </w:r>
            <w:bookmarkStart w:id="0" w:name="_GoBack"/>
            <w:bookmarkEnd w:id="0"/>
          </w:p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D077C4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5D75FF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Перекличка</w:t>
            </w:r>
            <w:r w:rsidR="009B6337" w:rsidRPr="009E5FE0">
              <w:rPr>
                <w:rFonts w:cs="Times New Roman"/>
                <w:szCs w:val="24"/>
              </w:rPr>
              <w:t xml:space="preserve"> через </w:t>
            </w:r>
            <w:r w:rsidR="00D077C4" w:rsidRPr="009E5FE0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9B6337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 xml:space="preserve">Онлайн через </w:t>
            </w:r>
            <w:r w:rsidR="00D077C4" w:rsidRPr="009E5FE0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CE6871" w:rsidP="009E5FE0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9E5FE0">
              <w:rPr>
                <w:rFonts w:cs="Times New Roman"/>
                <w:szCs w:val="24"/>
              </w:rPr>
              <w:t>3</w:t>
            </w:r>
            <w:r w:rsidR="00682E15" w:rsidRPr="009E5FE0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4E2692" w:rsidP="009E5FE0">
            <w:pPr>
              <w:shd w:val="clear" w:color="auto" w:fill="FFFFFF"/>
              <w:ind w:firstLine="0"/>
              <w:jc w:val="both"/>
              <w:textAlignment w:val="top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Демонстрация материала</w:t>
            </w:r>
            <w:r w:rsidR="00307447" w:rsidRPr="009E5FE0">
              <w:rPr>
                <w:rFonts w:cs="Times New Roman"/>
                <w:szCs w:val="24"/>
              </w:rPr>
              <w:t xml:space="preserve"> </w:t>
            </w:r>
            <w:r w:rsidRPr="009E5FE0">
              <w:rPr>
                <w:rFonts w:cs="Times New Roman"/>
                <w:szCs w:val="24"/>
              </w:rPr>
              <w:t xml:space="preserve">в </w:t>
            </w:r>
            <w:r w:rsidR="00307447" w:rsidRPr="009E5FE0">
              <w:rPr>
                <w:rFonts w:cs="Times New Roman"/>
                <w:szCs w:val="24"/>
                <w:lang w:val="en-US"/>
              </w:rPr>
              <w:t>ZOOM</w:t>
            </w:r>
            <w:r w:rsidRPr="009E5FE0">
              <w:rPr>
                <w:rFonts w:cs="Times New Roman"/>
                <w:szCs w:val="24"/>
              </w:rPr>
              <w:t xml:space="preserve">, </w:t>
            </w:r>
            <w:r w:rsidR="000C5925" w:rsidRPr="009E5FE0">
              <w:rPr>
                <w:rFonts w:cs="Times New Roman"/>
                <w:szCs w:val="24"/>
              </w:rPr>
              <w:t>ск</w:t>
            </w:r>
            <w:r w:rsidR="000C5925" w:rsidRPr="009E5FE0">
              <w:rPr>
                <w:rFonts w:cs="Times New Roman"/>
                <w:szCs w:val="24"/>
              </w:rPr>
              <w:t>а</w:t>
            </w:r>
            <w:r w:rsidR="000C5925" w:rsidRPr="009E5FE0">
              <w:rPr>
                <w:rFonts w:cs="Times New Roman"/>
                <w:szCs w:val="24"/>
              </w:rPr>
              <w:t>чивание и</w:t>
            </w:r>
            <w:r w:rsidR="008560CF" w:rsidRPr="009E5FE0">
              <w:rPr>
                <w:rFonts w:cs="Times New Roman"/>
                <w:szCs w:val="24"/>
              </w:rPr>
              <w:t xml:space="preserve"> изучение </w:t>
            </w:r>
            <w:r w:rsidR="00914343" w:rsidRPr="009E5FE0">
              <w:rPr>
                <w:rFonts w:cs="Times New Roman"/>
                <w:szCs w:val="24"/>
              </w:rPr>
              <w:t>материал</w:t>
            </w:r>
            <w:r w:rsidR="008560CF" w:rsidRPr="009E5FE0">
              <w:rPr>
                <w:rFonts w:cs="Times New Roman"/>
                <w:szCs w:val="24"/>
              </w:rPr>
              <w:t>а</w:t>
            </w:r>
            <w:r w:rsidR="00914343" w:rsidRPr="009E5FE0">
              <w:rPr>
                <w:rFonts w:cs="Times New Roman"/>
                <w:szCs w:val="24"/>
              </w:rPr>
              <w:t xml:space="preserve"> </w:t>
            </w:r>
            <w:r w:rsidR="00A74F01" w:rsidRPr="009E5FE0">
              <w:rPr>
                <w:rFonts w:cs="Times New Roman"/>
                <w:szCs w:val="24"/>
              </w:rPr>
              <w:t>с</w:t>
            </w:r>
            <w:r w:rsidR="00914343" w:rsidRPr="009E5FE0">
              <w:rPr>
                <w:rFonts w:cs="Times New Roman"/>
                <w:szCs w:val="24"/>
              </w:rPr>
              <w:t xml:space="preserve"> </w:t>
            </w:r>
            <w:r w:rsidR="00CE6871" w:rsidRPr="009E5FE0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9E5FE0">
                <w:rPr>
                  <w:rFonts w:eastAsia="Times New Roman" w:cs="Times New Roman"/>
                  <w:b/>
                  <w:bCs/>
                  <w:color w:val="007700"/>
                  <w:szCs w:val="24"/>
                  <w:lang w:eastAsia="ru-RU"/>
                </w:rPr>
                <w:t>katt-kazan.ru</w:t>
              </w:r>
            </w:hyperlink>
          </w:p>
        </w:tc>
      </w:tr>
      <w:tr w:rsidR="00914343" w:rsidRPr="009E5FE0" w:rsidTr="00852271">
        <w:tc>
          <w:tcPr>
            <w:tcW w:w="284" w:type="pct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9E5FE0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Закрепление изученного мат</w:t>
            </w:r>
            <w:r w:rsidRPr="009E5FE0">
              <w:rPr>
                <w:rFonts w:cs="Times New Roman"/>
                <w:szCs w:val="24"/>
              </w:rPr>
              <w:t>е</w:t>
            </w:r>
            <w:r w:rsidRPr="009E5FE0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665" w:type="pct"/>
            <w:shd w:val="clear" w:color="auto" w:fill="auto"/>
          </w:tcPr>
          <w:p w:rsidR="00914343" w:rsidRPr="009E5FE0" w:rsidRDefault="00CE6871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5</w:t>
            </w:r>
            <w:r w:rsidR="00B401C9" w:rsidRPr="009E5FE0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9E5FE0" w:rsidRDefault="008560CF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9E5FE0">
              <w:rPr>
                <w:rFonts w:cs="Times New Roman"/>
                <w:szCs w:val="24"/>
              </w:rPr>
              <w:t>О</w:t>
            </w:r>
            <w:r w:rsidR="00914343" w:rsidRPr="009E5FE0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9E5FE0">
              <w:rPr>
                <w:rFonts w:cs="Times New Roman"/>
                <w:szCs w:val="24"/>
              </w:rPr>
              <w:t xml:space="preserve">студентов </w:t>
            </w:r>
            <w:r w:rsidR="00914343" w:rsidRPr="009E5FE0">
              <w:rPr>
                <w:rFonts w:cs="Times New Roman"/>
                <w:szCs w:val="24"/>
              </w:rPr>
              <w:t>посре</w:t>
            </w:r>
            <w:r w:rsidR="00914343" w:rsidRPr="009E5FE0">
              <w:rPr>
                <w:rFonts w:cs="Times New Roman"/>
                <w:szCs w:val="24"/>
              </w:rPr>
              <w:t>д</w:t>
            </w:r>
            <w:r w:rsidR="00914343" w:rsidRPr="009E5FE0">
              <w:rPr>
                <w:rFonts w:cs="Times New Roman"/>
                <w:szCs w:val="24"/>
              </w:rPr>
              <w:t xml:space="preserve">ством </w:t>
            </w:r>
            <w:r w:rsidRPr="009E5FE0">
              <w:rPr>
                <w:rFonts w:cs="Times New Roman"/>
                <w:szCs w:val="24"/>
                <w:lang w:val="en-US"/>
              </w:rPr>
              <w:t>WhatsApp</w:t>
            </w:r>
            <w:r w:rsidR="00250C1B" w:rsidRPr="009E5FE0">
              <w:rPr>
                <w:rFonts w:cs="Times New Roman"/>
                <w:szCs w:val="24"/>
              </w:rPr>
              <w:t xml:space="preserve">, </w:t>
            </w:r>
            <w:r w:rsidR="00FC55B3" w:rsidRPr="009E5FE0">
              <w:rPr>
                <w:rFonts w:cs="Times New Roman"/>
                <w:color w:val="000000"/>
                <w:szCs w:val="24"/>
              </w:rPr>
              <w:t>в созданной индив</w:t>
            </w:r>
            <w:r w:rsidR="00FC55B3" w:rsidRPr="009E5FE0">
              <w:rPr>
                <w:rFonts w:cs="Times New Roman"/>
                <w:color w:val="000000"/>
                <w:szCs w:val="24"/>
              </w:rPr>
              <w:t>и</w:t>
            </w:r>
            <w:r w:rsidR="00FC55B3" w:rsidRPr="009E5FE0">
              <w:rPr>
                <w:rFonts w:cs="Times New Roman"/>
                <w:color w:val="000000"/>
                <w:szCs w:val="24"/>
              </w:rPr>
              <w:t>дуальной группе по инженерной граф</w:t>
            </w:r>
            <w:r w:rsidR="00FC55B3" w:rsidRPr="009E5FE0">
              <w:rPr>
                <w:rFonts w:cs="Times New Roman"/>
                <w:color w:val="000000"/>
                <w:szCs w:val="24"/>
              </w:rPr>
              <w:t>и</w:t>
            </w:r>
            <w:r w:rsidR="00FC55B3" w:rsidRPr="009E5FE0">
              <w:rPr>
                <w:rFonts w:cs="Times New Roman"/>
                <w:color w:val="000000"/>
                <w:szCs w:val="24"/>
              </w:rPr>
              <w:t>ке</w:t>
            </w:r>
            <w:r w:rsidR="00237AE9" w:rsidRPr="009E5FE0">
              <w:rPr>
                <w:rFonts w:cs="Times New Roman"/>
                <w:color w:val="000000"/>
                <w:szCs w:val="24"/>
              </w:rPr>
              <w:t xml:space="preserve">. </w:t>
            </w:r>
            <w:r w:rsidR="00307447" w:rsidRPr="009E5FE0">
              <w:rPr>
                <w:rFonts w:cs="Times New Roman"/>
                <w:color w:val="000000"/>
                <w:szCs w:val="24"/>
              </w:rPr>
              <w:t>В</w:t>
            </w:r>
            <w:r w:rsidR="00237AE9" w:rsidRPr="009E5FE0">
              <w:rPr>
                <w:rFonts w:cs="Times New Roman"/>
                <w:color w:val="000000"/>
                <w:szCs w:val="24"/>
              </w:rPr>
              <w:t xml:space="preserve">ыполнение </w:t>
            </w:r>
            <w:r w:rsidR="00CE6871" w:rsidRPr="009E5FE0">
              <w:rPr>
                <w:rFonts w:cs="Times New Roman"/>
                <w:color w:val="000000"/>
                <w:szCs w:val="24"/>
              </w:rPr>
              <w:t>работы</w:t>
            </w:r>
            <w:r w:rsidR="00682E15" w:rsidRPr="009E5FE0">
              <w:rPr>
                <w:rFonts w:cs="Times New Roman"/>
                <w:color w:val="000000"/>
                <w:szCs w:val="24"/>
              </w:rPr>
              <w:t xml:space="preserve"> и отправка в</w:t>
            </w:r>
            <w:r w:rsidR="00682E15" w:rsidRPr="009E5FE0">
              <w:rPr>
                <w:rFonts w:cs="Times New Roman"/>
                <w:color w:val="000000"/>
                <w:szCs w:val="24"/>
              </w:rPr>
              <w:t>ы</w:t>
            </w:r>
            <w:r w:rsidR="00682E15" w:rsidRPr="009E5FE0">
              <w:rPr>
                <w:rFonts w:cs="Times New Roman"/>
                <w:color w:val="000000"/>
                <w:szCs w:val="24"/>
              </w:rPr>
              <w:t xml:space="preserve">полненного задания </w:t>
            </w:r>
            <w:r w:rsidR="00CE6871" w:rsidRPr="009E5FE0">
              <w:rPr>
                <w:rFonts w:cs="Times New Roman"/>
                <w:color w:val="000000"/>
                <w:szCs w:val="24"/>
              </w:rPr>
              <w:t>на электронную почту преподавателю</w:t>
            </w:r>
          </w:p>
        </w:tc>
      </w:tr>
    </w:tbl>
    <w:p w:rsidR="00B12278" w:rsidRPr="009E5FE0" w:rsidRDefault="00B12278" w:rsidP="009E5FE0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C94DB3" w:rsidRPr="006C2E72" w:rsidRDefault="00C94DB3" w:rsidP="009E5FE0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32"/>
          <w:szCs w:val="32"/>
          <w:u w:val="single"/>
          <w:lang w:eastAsia="ru-RU"/>
        </w:rPr>
      </w:pPr>
      <w:r w:rsidRPr="006C2E72">
        <w:rPr>
          <w:rFonts w:cs="Times New Roman"/>
          <w:b/>
          <w:noProof/>
          <w:color w:val="943634" w:themeColor="accent2" w:themeShade="BF"/>
          <w:sz w:val="32"/>
          <w:szCs w:val="32"/>
          <w:u w:val="single"/>
          <w:lang w:eastAsia="ru-RU"/>
        </w:rPr>
        <w:t>Рекомендации по выполнению контрольной работы</w:t>
      </w:r>
    </w:p>
    <w:p w:rsidR="009E5FE0" w:rsidRDefault="009E5FE0" w:rsidP="009E5FE0">
      <w:pPr>
        <w:ind w:firstLine="0"/>
        <w:jc w:val="center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9E5FE0" w:rsidRPr="009E5FE0" w:rsidRDefault="009E5FE0" w:rsidP="009E5FE0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9E5FE0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Выполнить конспект лекции</w:t>
      </w:r>
    </w:p>
    <w:p w:rsidR="009E5FE0" w:rsidRPr="009E5FE0" w:rsidRDefault="009E5FE0" w:rsidP="009E5FE0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9E5FE0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 конце устно оветить на вопросы для самопроверки</w:t>
      </w:r>
    </w:p>
    <w:p w:rsidR="009E5FE0" w:rsidRDefault="009E5FE0" w:rsidP="009E5FE0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9E5FE0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Выполнить чертеж детали в изометрии</w:t>
      </w:r>
    </w:p>
    <w:p w:rsidR="006C2E72" w:rsidRPr="009E5FE0" w:rsidRDefault="006C2E72" w:rsidP="006C2E72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Сделать фото всей работы и отправить на почту преподавателю </w:t>
      </w:r>
      <w:r>
        <w:rPr>
          <w:rFonts w:cs="Times New Roman"/>
          <w:b/>
          <w:noProof/>
          <w:color w:val="17365D" w:themeColor="text2" w:themeShade="BF"/>
          <w:sz w:val="28"/>
          <w:szCs w:val="28"/>
          <w:lang w:val="en-US" w:eastAsia="ru-RU"/>
        </w:rPr>
        <w:t>ing</w:t>
      </w:r>
      <w:r w:rsidRPr="006C2E72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.</w:t>
      </w:r>
      <w:r>
        <w:rPr>
          <w:rFonts w:cs="Times New Roman"/>
          <w:b/>
          <w:noProof/>
          <w:color w:val="17365D" w:themeColor="text2" w:themeShade="BF"/>
          <w:sz w:val="28"/>
          <w:szCs w:val="28"/>
          <w:lang w:val="en-US" w:eastAsia="ru-RU"/>
        </w:rPr>
        <w:t>graf</w:t>
      </w:r>
      <w:r w:rsidRPr="006C2E72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2020@</w:t>
      </w:r>
      <w:r>
        <w:rPr>
          <w:rFonts w:cs="Times New Roman"/>
          <w:b/>
          <w:noProof/>
          <w:color w:val="17365D" w:themeColor="text2" w:themeShade="BF"/>
          <w:sz w:val="28"/>
          <w:szCs w:val="28"/>
          <w:lang w:val="en-US" w:eastAsia="ru-RU"/>
        </w:rPr>
        <w:t>mail</w:t>
      </w:r>
      <w:r w:rsidRPr="006C2E72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.</w:t>
      </w:r>
      <w:r>
        <w:rPr>
          <w:rFonts w:cs="Times New Roman"/>
          <w:b/>
          <w:noProof/>
          <w:color w:val="17365D" w:themeColor="text2" w:themeShade="BF"/>
          <w:sz w:val="28"/>
          <w:szCs w:val="28"/>
          <w:lang w:val="en-US" w:eastAsia="ru-RU"/>
        </w:rPr>
        <w:t>ru</w:t>
      </w:r>
    </w:p>
    <w:p w:rsidR="00B12278" w:rsidRPr="009E5FE0" w:rsidRDefault="00B12278" w:rsidP="009E5FE0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082C4E" w:rsidRPr="009E5FE0" w:rsidRDefault="00082C4E" w:rsidP="0003549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</w:rPr>
      </w:pPr>
      <w:r w:rsidRPr="009E5FE0">
        <w:rPr>
          <w:rFonts w:cs="Times New Roman"/>
          <w:b/>
          <w:bCs/>
          <w:szCs w:val="24"/>
        </w:rPr>
        <w:t>Аксонометрические проекции</w:t>
      </w:r>
    </w:p>
    <w:p w:rsidR="00082C4E" w:rsidRPr="009E5FE0" w:rsidRDefault="00035495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</w:t>
      </w:r>
      <w:r w:rsidR="00082C4E" w:rsidRPr="009E5FE0">
        <w:rPr>
          <w:rFonts w:cs="Times New Roman"/>
          <w:szCs w:val="24"/>
        </w:rPr>
        <w:t xml:space="preserve"> выполнении технических чертежей оказывается</w:t>
      </w:r>
      <w:r>
        <w:rPr>
          <w:rFonts w:cs="Times New Roman"/>
          <w:szCs w:val="24"/>
        </w:rPr>
        <w:t xml:space="preserve"> </w:t>
      </w:r>
      <w:r w:rsidR="00082C4E" w:rsidRPr="009E5FE0">
        <w:rPr>
          <w:rFonts w:cs="Times New Roman"/>
          <w:szCs w:val="24"/>
        </w:rPr>
        <w:t>необходимым наряду с изо</w:t>
      </w:r>
      <w:r w:rsidR="00082C4E" w:rsidRPr="009E5FE0">
        <w:rPr>
          <w:rFonts w:cs="Times New Roman"/>
          <w:szCs w:val="24"/>
        </w:rPr>
        <w:t>б</w:t>
      </w:r>
      <w:r w:rsidR="00082C4E" w:rsidRPr="009E5FE0">
        <w:rPr>
          <w:rFonts w:cs="Times New Roman"/>
          <w:szCs w:val="24"/>
        </w:rPr>
        <w:t>ражением предметов в системе ортогональных</w:t>
      </w:r>
      <w:r>
        <w:rPr>
          <w:rFonts w:cs="Times New Roman"/>
          <w:szCs w:val="24"/>
        </w:rPr>
        <w:t xml:space="preserve"> </w:t>
      </w:r>
      <w:r w:rsidR="00082C4E" w:rsidRPr="009E5FE0">
        <w:rPr>
          <w:rFonts w:cs="Times New Roman"/>
          <w:szCs w:val="24"/>
        </w:rPr>
        <w:t>проекций иметь изображения более наглядные. Для построения</w:t>
      </w:r>
      <w:r>
        <w:rPr>
          <w:rFonts w:cs="Times New Roman"/>
          <w:szCs w:val="24"/>
        </w:rPr>
        <w:t xml:space="preserve"> </w:t>
      </w:r>
      <w:r w:rsidR="00082C4E" w:rsidRPr="009E5FE0">
        <w:rPr>
          <w:rFonts w:cs="Times New Roman"/>
          <w:szCs w:val="24"/>
        </w:rPr>
        <w:t xml:space="preserve">таких изображений применяют проекции, называемые </w:t>
      </w:r>
      <w:r w:rsidR="00082C4E" w:rsidRPr="009E5FE0">
        <w:rPr>
          <w:rFonts w:cs="Times New Roman"/>
          <w:b/>
          <w:bCs/>
          <w:i/>
          <w:iCs/>
          <w:szCs w:val="24"/>
        </w:rPr>
        <w:t>акс</w:t>
      </w:r>
      <w:r w:rsidR="00082C4E" w:rsidRPr="009E5FE0">
        <w:rPr>
          <w:rFonts w:cs="Times New Roman"/>
          <w:b/>
          <w:bCs/>
          <w:i/>
          <w:iCs/>
          <w:szCs w:val="24"/>
        </w:rPr>
        <w:t>о</w:t>
      </w:r>
      <w:r w:rsidR="00082C4E" w:rsidRPr="009E5FE0">
        <w:rPr>
          <w:rFonts w:cs="Times New Roman"/>
          <w:b/>
          <w:bCs/>
          <w:i/>
          <w:iCs/>
          <w:szCs w:val="24"/>
        </w:rPr>
        <w:t>нометрическими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="00082C4E" w:rsidRPr="009E5FE0">
        <w:rPr>
          <w:rFonts w:cs="Times New Roman"/>
          <w:szCs w:val="24"/>
        </w:rPr>
        <w:t xml:space="preserve">или, сокращенно, </w:t>
      </w:r>
      <w:r w:rsidR="00082C4E" w:rsidRPr="009E5FE0">
        <w:rPr>
          <w:rFonts w:cs="Times New Roman"/>
          <w:b/>
          <w:bCs/>
          <w:i/>
          <w:iCs/>
          <w:szCs w:val="24"/>
        </w:rPr>
        <w:t>аксонометрией</w:t>
      </w:r>
      <w:r w:rsidR="00082C4E" w:rsidRPr="009E5FE0">
        <w:rPr>
          <w:rFonts w:cs="Times New Roman"/>
          <w:szCs w:val="24"/>
        </w:rPr>
        <w:t>.</w:t>
      </w:r>
    </w:p>
    <w:p w:rsidR="00035495" w:rsidRDefault="00082C4E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Существует три разновидности наглядных изображений: перспектива,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параллел</w:t>
      </w:r>
      <w:r w:rsidRPr="009E5FE0">
        <w:rPr>
          <w:rFonts w:cs="Times New Roman"/>
          <w:szCs w:val="24"/>
        </w:rPr>
        <w:t>ь</w:t>
      </w:r>
      <w:r w:rsidRPr="009E5FE0">
        <w:rPr>
          <w:rFonts w:cs="Times New Roman"/>
          <w:szCs w:val="24"/>
        </w:rPr>
        <w:t>ная и центральная аксонометрии. Первую применяют для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изображения объектов больших размеров (зданий, плотин, самолетов,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крупных станков и т. д.), когда надо показать, как они будут выглядеть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с определенных точек зрения после их создания. Перспектива как бы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заменяет фотографии объектов, пока существующих только в представлении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проектиро</w:t>
      </w:r>
      <w:r w:rsidRPr="009E5FE0">
        <w:rPr>
          <w:rFonts w:cs="Times New Roman"/>
          <w:szCs w:val="24"/>
        </w:rPr>
        <w:t>в</w:t>
      </w:r>
      <w:r w:rsidRPr="009E5FE0">
        <w:rPr>
          <w:rFonts w:cs="Times New Roman"/>
          <w:szCs w:val="24"/>
        </w:rPr>
        <w:t xml:space="preserve">щиков. </w:t>
      </w:r>
    </w:p>
    <w:p w:rsidR="00035495" w:rsidRDefault="00082C4E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Однако значительно проще, чем перспектива,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строится параллельная аксонометрия (обычно объектов небольших размеров),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которую широко используют в различных отра</w:t>
      </w:r>
      <w:r w:rsidRPr="009E5FE0">
        <w:rPr>
          <w:rFonts w:cs="Times New Roman"/>
          <w:szCs w:val="24"/>
        </w:rPr>
        <w:t>с</w:t>
      </w:r>
      <w:r w:rsidRPr="009E5FE0">
        <w:rPr>
          <w:rFonts w:cs="Times New Roman"/>
          <w:szCs w:val="24"/>
        </w:rPr>
        <w:t>лях техники, в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 xml:space="preserve">частности в машиностроении. </w:t>
      </w:r>
    </w:p>
    <w:p w:rsidR="00082C4E" w:rsidRPr="009E5FE0" w:rsidRDefault="00082C4E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Центральная аксонометрия представляет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больше научный интерес и в практике и</w:t>
      </w:r>
      <w:r w:rsidRPr="009E5FE0">
        <w:rPr>
          <w:rFonts w:cs="Times New Roman"/>
          <w:szCs w:val="24"/>
        </w:rPr>
        <w:t>с</w:t>
      </w:r>
      <w:r w:rsidRPr="009E5FE0">
        <w:rPr>
          <w:rFonts w:cs="Times New Roman"/>
          <w:szCs w:val="24"/>
        </w:rPr>
        <w:t>пользуется редко.</w:t>
      </w:r>
    </w:p>
    <w:p w:rsidR="00082C4E" w:rsidRPr="009E5FE0" w:rsidRDefault="00082C4E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b/>
          <w:bCs/>
          <w:i/>
          <w:iCs/>
          <w:szCs w:val="24"/>
        </w:rPr>
        <w:t>Способ аксонометрического проецирования состоит в том</w:t>
      </w:r>
      <w:r w:rsidRPr="009E5FE0">
        <w:rPr>
          <w:rFonts w:cs="Times New Roman"/>
          <w:szCs w:val="24"/>
        </w:rPr>
        <w:t xml:space="preserve">, </w:t>
      </w:r>
      <w:r w:rsidRPr="009E5FE0">
        <w:rPr>
          <w:rFonts w:cs="Times New Roman"/>
          <w:b/>
          <w:bCs/>
          <w:i/>
          <w:iCs/>
          <w:szCs w:val="24"/>
        </w:rPr>
        <w:t>что данная</w:t>
      </w:r>
      <w:r w:rsidR="00035495">
        <w:rPr>
          <w:rFonts w:cs="Times New Roman"/>
          <w:b/>
          <w:bCs/>
          <w:i/>
          <w:iCs/>
          <w:szCs w:val="24"/>
        </w:rPr>
        <w:t xml:space="preserve"> </w:t>
      </w:r>
      <w:r w:rsidRPr="009E5FE0">
        <w:rPr>
          <w:rFonts w:cs="Times New Roman"/>
          <w:b/>
          <w:bCs/>
          <w:i/>
          <w:iCs/>
          <w:szCs w:val="24"/>
        </w:rPr>
        <w:t>фигура вместе с осями прямоугольных координат, к которым эта система</w:t>
      </w:r>
      <w:r w:rsidR="00035495">
        <w:rPr>
          <w:rFonts w:cs="Times New Roman"/>
          <w:b/>
          <w:bCs/>
          <w:i/>
          <w:iCs/>
          <w:szCs w:val="24"/>
        </w:rPr>
        <w:t xml:space="preserve"> </w:t>
      </w:r>
      <w:r w:rsidRPr="009E5FE0">
        <w:rPr>
          <w:rFonts w:cs="Times New Roman"/>
          <w:b/>
          <w:bCs/>
          <w:i/>
          <w:iCs/>
          <w:szCs w:val="24"/>
        </w:rPr>
        <w:t>точек отнесена в пространстве, параллельно проецируется на некоторую</w:t>
      </w:r>
      <w:r w:rsidR="00035495">
        <w:rPr>
          <w:rFonts w:cs="Times New Roman"/>
          <w:b/>
          <w:bCs/>
          <w:i/>
          <w:iCs/>
          <w:szCs w:val="24"/>
        </w:rPr>
        <w:t xml:space="preserve"> </w:t>
      </w:r>
      <w:r w:rsidRPr="009E5FE0">
        <w:rPr>
          <w:rFonts w:cs="Times New Roman"/>
          <w:b/>
          <w:bCs/>
          <w:i/>
          <w:iCs/>
          <w:szCs w:val="24"/>
        </w:rPr>
        <w:t xml:space="preserve">плоскость. </w:t>
      </w:r>
      <w:r w:rsidRPr="009E5FE0">
        <w:rPr>
          <w:rFonts w:cs="Times New Roman"/>
          <w:szCs w:val="24"/>
        </w:rPr>
        <w:t xml:space="preserve">Следовательно, </w:t>
      </w:r>
      <w:r w:rsidRPr="009E5FE0">
        <w:rPr>
          <w:rFonts w:cs="Times New Roman"/>
          <w:szCs w:val="24"/>
        </w:rPr>
        <w:lastRenderedPageBreak/>
        <w:t>аксонометрическая проекция есть, прежде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всего, проекция только на одной плоскости, а не на двух или более, как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это имеет место в системе ортогональных проекций. При этом необходимо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обеспечить наглядность изображений и возможность производить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определ</w:t>
      </w:r>
      <w:r w:rsidRPr="009E5FE0">
        <w:rPr>
          <w:rFonts w:cs="Times New Roman"/>
          <w:szCs w:val="24"/>
        </w:rPr>
        <w:t>е</w:t>
      </w:r>
      <w:r w:rsidRPr="009E5FE0">
        <w:rPr>
          <w:rFonts w:cs="Times New Roman"/>
          <w:szCs w:val="24"/>
        </w:rPr>
        <w:t>ния положений и размеров.</w:t>
      </w:r>
    </w:p>
    <w:p w:rsidR="00082C4E" w:rsidRPr="009E5FE0" w:rsidRDefault="00082C4E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i/>
          <w:iCs/>
          <w:szCs w:val="24"/>
        </w:rPr>
      </w:pPr>
      <w:r w:rsidRPr="009E5FE0">
        <w:rPr>
          <w:rFonts w:cs="Times New Roman"/>
          <w:b/>
          <w:bCs/>
          <w:i/>
          <w:iCs/>
          <w:szCs w:val="24"/>
        </w:rPr>
        <w:t>Стандартные аксонометрические проекции.</w:t>
      </w:r>
    </w:p>
    <w:p w:rsidR="00082C4E" w:rsidRDefault="00082C4E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ГОСТ 2.317—69 устанавливает правила построения аксонометрических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проекций, применяемых на чертежах всех отраслей промышленности</w:t>
      </w:r>
      <w:r w:rsidR="00035495"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и строительства.</w:t>
      </w:r>
    </w:p>
    <w:p w:rsidR="00035495" w:rsidRPr="009E5FE0" w:rsidRDefault="00035495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i/>
          <w:iCs/>
          <w:szCs w:val="24"/>
        </w:rPr>
      </w:pPr>
      <w:r w:rsidRPr="009E5FE0">
        <w:rPr>
          <w:rFonts w:cs="Times New Roman"/>
          <w:b/>
          <w:bCs/>
          <w:i/>
          <w:iCs/>
          <w:szCs w:val="24"/>
        </w:rPr>
        <w:t>Изометрическая проекция.</w:t>
      </w:r>
    </w:p>
    <w:p w:rsidR="00035495" w:rsidRDefault="00035495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Положение аксонометрич</w:t>
      </w:r>
      <w:r>
        <w:rPr>
          <w:rFonts w:cs="Times New Roman"/>
          <w:szCs w:val="24"/>
        </w:rPr>
        <w:t>еских осей приведено на рисунке</w:t>
      </w:r>
      <w:r w:rsidRPr="009E5FE0">
        <w:rPr>
          <w:rFonts w:cs="Times New Roman"/>
          <w:szCs w:val="24"/>
        </w:rPr>
        <w:t>.</w:t>
      </w:r>
    </w:p>
    <w:p w:rsidR="00035495" w:rsidRPr="009E5FE0" w:rsidRDefault="00035495" w:rsidP="00035495">
      <w:pPr>
        <w:autoSpaceDE w:val="0"/>
        <w:autoSpaceDN w:val="0"/>
        <w:adjustRightInd w:val="0"/>
        <w:ind w:firstLine="708"/>
        <w:jc w:val="center"/>
        <w:rPr>
          <w:rFonts w:cs="Times New Roman"/>
          <w:szCs w:val="24"/>
        </w:rPr>
      </w:pPr>
      <w:r w:rsidRPr="009E5FE0">
        <w:rPr>
          <w:rFonts w:cs="Times New Roman"/>
          <w:noProof/>
          <w:szCs w:val="24"/>
          <w:lang w:eastAsia="ru-RU"/>
        </w:rPr>
        <w:drawing>
          <wp:inline distT="0" distB="0" distL="0" distR="0" wp14:anchorId="5484935B" wp14:editId="7D15F6ED">
            <wp:extent cx="1592044" cy="12395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5601" cy="124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95" w:rsidRPr="009E5FE0" w:rsidRDefault="00035495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 xml:space="preserve">Коэффициент искажения по осям </w:t>
      </w:r>
      <w:r w:rsidRPr="009E5FE0">
        <w:rPr>
          <w:rFonts w:cs="Times New Roman"/>
          <w:b/>
          <w:bCs/>
          <w:i/>
          <w:iCs/>
          <w:szCs w:val="24"/>
        </w:rPr>
        <w:t>х</w:t>
      </w:r>
      <w:r w:rsidRPr="009E5FE0">
        <w:rPr>
          <w:rFonts w:cs="Times New Roman"/>
          <w:szCs w:val="24"/>
        </w:rPr>
        <w:t xml:space="preserve">, у, </w:t>
      </w:r>
      <w:r w:rsidRPr="009E5FE0">
        <w:rPr>
          <w:rFonts w:cs="Times New Roman"/>
          <w:b/>
          <w:bCs/>
          <w:i/>
          <w:iCs/>
          <w:szCs w:val="24"/>
        </w:rPr>
        <w:t xml:space="preserve">z </w:t>
      </w:r>
      <w:r w:rsidRPr="009E5FE0">
        <w:rPr>
          <w:rFonts w:cs="Times New Roman"/>
          <w:szCs w:val="24"/>
        </w:rPr>
        <w:t>равен 0,82. Изометрическую</w:t>
      </w:r>
      <w:r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проекцию для упрощения, как правило, выполняют без искажения</w:t>
      </w:r>
      <w:r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 xml:space="preserve">по осям </w:t>
      </w:r>
      <w:r w:rsidRPr="009E5FE0">
        <w:rPr>
          <w:rFonts w:cs="Times New Roman"/>
          <w:b/>
          <w:bCs/>
          <w:i/>
          <w:iCs/>
          <w:szCs w:val="24"/>
        </w:rPr>
        <w:t>х, у</w:t>
      </w:r>
      <w:r w:rsidRPr="009E5FE0">
        <w:rPr>
          <w:rFonts w:cs="Times New Roman"/>
          <w:szCs w:val="24"/>
        </w:rPr>
        <w:t xml:space="preserve">, </w:t>
      </w:r>
      <w:r w:rsidRPr="009E5FE0">
        <w:rPr>
          <w:rFonts w:cs="Times New Roman"/>
          <w:b/>
          <w:bCs/>
          <w:i/>
          <w:iCs/>
          <w:szCs w:val="24"/>
        </w:rPr>
        <w:t>z</w:t>
      </w:r>
      <w:r>
        <w:rPr>
          <w:rFonts w:cs="Times New Roman"/>
          <w:b/>
          <w:bCs/>
          <w:i/>
          <w:iCs/>
          <w:szCs w:val="24"/>
        </w:rPr>
        <w:t>,</w:t>
      </w:r>
      <w:r w:rsidRPr="009E5FE0">
        <w:rPr>
          <w:rFonts w:cs="Times New Roman"/>
          <w:b/>
          <w:bCs/>
          <w:i/>
          <w:iCs/>
          <w:szCs w:val="24"/>
        </w:rPr>
        <w:t xml:space="preserve"> </w:t>
      </w:r>
      <w:r w:rsidRPr="009E5FE0">
        <w:rPr>
          <w:rFonts w:cs="Times New Roman"/>
          <w:szCs w:val="24"/>
        </w:rPr>
        <w:t>т. е. приняв коэффиц</w:t>
      </w:r>
      <w:r w:rsidRPr="009E5FE0">
        <w:rPr>
          <w:rFonts w:cs="Times New Roman"/>
          <w:szCs w:val="24"/>
        </w:rPr>
        <w:t>и</w:t>
      </w:r>
      <w:r w:rsidRPr="009E5FE0">
        <w:rPr>
          <w:rFonts w:cs="Times New Roman"/>
          <w:szCs w:val="24"/>
        </w:rPr>
        <w:t>ент искажения равным 1.</w:t>
      </w:r>
    </w:p>
    <w:p w:rsidR="00035495" w:rsidRPr="009E5FE0" w:rsidRDefault="00035495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При нанесении размеров выносные линии проводят параллельно</w:t>
      </w:r>
      <w:r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аксонометрич</w:t>
      </w:r>
      <w:r w:rsidRPr="009E5FE0">
        <w:rPr>
          <w:rFonts w:cs="Times New Roman"/>
          <w:szCs w:val="24"/>
        </w:rPr>
        <w:t>е</w:t>
      </w:r>
      <w:r w:rsidRPr="009E5FE0">
        <w:rPr>
          <w:rFonts w:cs="Times New Roman"/>
          <w:szCs w:val="24"/>
        </w:rPr>
        <w:t>ским осям, размерные линии</w:t>
      </w:r>
      <w:r>
        <w:rPr>
          <w:rFonts w:cs="Times New Roman"/>
          <w:szCs w:val="24"/>
        </w:rPr>
        <w:t xml:space="preserve"> - </w:t>
      </w:r>
      <w:r w:rsidRPr="009E5FE0">
        <w:rPr>
          <w:rFonts w:cs="Times New Roman"/>
          <w:szCs w:val="24"/>
        </w:rPr>
        <w:t>параллельно измеряемому</w:t>
      </w:r>
      <w:r>
        <w:rPr>
          <w:rFonts w:cs="Times New Roman"/>
          <w:szCs w:val="24"/>
        </w:rPr>
        <w:t xml:space="preserve"> </w:t>
      </w:r>
      <w:r w:rsidRPr="009E5FE0">
        <w:rPr>
          <w:rFonts w:cs="Times New Roman"/>
          <w:szCs w:val="24"/>
        </w:rPr>
        <w:t>отрезку</w:t>
      </w:r>
    </w:p>
    <w:p w:rsidR="00082C4E" w:rsidRDefault="00082C4E" w:rsidP="00035495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9E5FE0">
        <w:rPr>
          <w:rFonts w:cs="Times New Roman"/>
          <w:noProof/>
          <w:szCs w:val="24"/>
          <w:lang w:eastAsia="ru-RU"/>
        </w:rPr>
        <w:drawing>
          <wp:inline distT="0" distB="0" distL="0" distR="0" wp14:anchorId="561C120C" wp14:editId="0DED34C6">
            <wp:extent cx="3302000" cy="1487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95" w:rsidRPr="009E5FE0" w:rsidRDefault="00035495" w:rsidP="0003549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4"/>
        </w:rPr>
      </w:pPr>
      <w:r w:rsidRPr="009E5FE0">
        <w:rPr>
          <w:rFonts w:cs="Times New Roman"/>
          <w:b/>
          <w:bCs/>
          <w:szCs w:val="24"/>
        </w:rPr>
        <w:t>Вопросы для самопроверки</w:t>
      </w:r>
    </w:p>
    <w:p w:rsidR="00035495" w:rsidRPr="009E5FE0" w:rsidRDefault="00035495" w:rsidP="00035495">
      <w:pPr>
        <w:autoSpaceDE w:val="0"/>
        <w:autoSpaceDN w:val="0"/>
        <w:adjustRightInd w:val="0"/>
        <w:ind w:left="284" w:firstLine="0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1. В чем заключается способ аксонометрического проецирования?</w:t>
      </w:r>
    </w:p>
    <w:p w:rsidR="00035495" w:rsidRPr="009E5FE0" w:rsidRDefault="00035495" w:rsidP="00035495">
      <w:pPr>
        <w:autoSpaceDE w:val="0"/>
        <w:autoSpaceDN w:val="0"/>
        <w:adjustRightInd w:val="0"/>
        <w:ind w:left="284" w:firstLine="0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2. Назовите виды аксонометрических проекций.</w:t>
      </w:r>
    </w:p>
    <w:p w:rsidR="00035495" w:rsidRPr="009E5FE0" w:rsidRDefault="00035495" w:rsidP="00035495">
      <w:pPr>
        <w:autoSpaceDE w:val="0"/>
        <w:autoSpaceDN w:val="0"/>
        <w:adjustRightInd w:val="0"/>
        <w:ind w:left="284" w:firstLine="0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3. Как располагаются координатные оси в изометрии?</w:t>
      </w:r>
    </w:p>
    <w:p w:rsidR="00035495" w:rsidRPr="009E5FE0" w:rsidRDefault="00035495" w:rsidP="00035495">
      <w:pPr>
        <w:autoSpaceDE w:val="0"/>
        <w:autoSpaceDN w:val="0"/>
        <w:adjustRightInd w:val="0"/>
        <w:ind w:left="284" w:firstLine="0"/>
        <w:jc w:val="both"/>
        <w:rPr>
          <w:rFonts w:cs="Times New Roman"/>
          <w:szCs w:val="24"/>
        </w:rPr>
      </w:pPr>
      <w:r w:rsidRPr="009E5FE0">
        <w:rPr>
          <w:rFonts w:cs="Times New Roman"/>
          <w:szCs w:val="24"/>
        </w:rPr>
        <w:t>4. Что называется коэффициентами (или показателями) искажения?</w:t>
      </w:r>
    </w:p>
    <w:p w:rsidR="00035495" w:rsidRPr="009E5FE0" w:rsidRDefault="00035495" w:rsidP="009E5FE0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</w:p>
    <w:p w:rsidR="009E5FE0" w:rsidRDefault="00035495" w:rsidP="00035495">
      <w:pPr>
        <w:ind w:firstLine="0"/>
        <w:jc w:val="center"/>
        <w:rPr>
          <w:rFonts w:cs="Times New Roman"/>
          <w:b/>
          <w:color w:val="17365D" w:themeColor="text2" w:themeShade="BF"/>
          <w:sz w:val="32"/>
          <w:szCs w:val="32"/>
        </w:rPr>
      </w:pPr>
      <w:r>
        <w:rPr>
          <w:rFonts w:cs="Times New Roman"/>
          <w:b/>
          <w:color w:val="17365D" w:themeColor="text2" w:themeShade="BF"/>
          <w:sz w:val="32"/>
          <w:szCs w:val="32"/>
        </w:rPr>
        <w:t>Практическая ч</w:t>
      </w:r>
      <w:r w:rsidRPr="00035495">
        <w:rPr>
          <w:rFonts w:cs="Times New Roman"/>
          <w:b/>
          <w:color w:val="17365D" w:themeColor="text2" w:themeShade="BF"/>
          <w:sz w:val="32"/>
          <w:szCs w:val="32"/>
        </w:rPr>
        <w:t>а</w:t>
      </w:r>
      <w:r>
        <w:rPr>
          <w:rFonts w:cs="Times New Roman"/>
          <w:b/>
          <w:color w:val="17365D" w:themeColor="text2" w:themeShade="BF"/>
          <w:sz w:val="32"/>
          <w:szCs w:val="32"/>
        </w:rPr>
        <w:t>с</w:t>
      </w:r>
      <w:r w:rsidRPr="00035495">
        <w:rPr>
          <w:rFonts w:cs="Times New Roman"/>
          <w:b/>
          <w:color w:val="17365D" w:themeColor="text2" w:themeShade="BF"/>
          <w:sz w:val="32"/>
          <w:szCs w:val="32"/>
        </w:rPr>
        <w:t>ть</w:t>
      </w:r>
    </w:p>
    <w:p w:rsidR="00035495" w:rsidRPr="00035495" w:rsidRDefault="00035495" w:rsidP="00035495">
      <w:pPr>
        <w:pStyle w:val="ab"/>
        <w:numPr>
          <w:ilvl w:val="0"/>
          <w:numId w:val="15"/>
        </w:numPr>
        <w:rPr>
          <w:rFonts w:cs="Times New Roman"/>
          <w:b/>
          <w:szCs w:val="24"/>
        </w:rPr>
      </w:pPr>
      <w:r w:rsidRPr="00035495">
        <w:rPr>
          <w:rFonts w:cs="Times New Roman"/>
          <w:b/>
          <w:szCs w:val="24"/>
        </w:rPr>
        <w:t>Выполнить чертеж детали в изометрии</w:t>
      </w:r>
    </w:p>
    <w:p w:rsidR="00035495" w:rsidRPr="00035495" w:rsidRDefault="00035495" w:rsidP="00035495">
      <w:pPr>
        <w:pStyle w:val="ab"/>
        <w:numPr>
          <w:ilvl w:val="0"/>
          <w:numId w:val="15"/>
        </w:numPr>
        <w:rPr>
          <w:rFonts w:cs="Times New Roman"/>
          <w:b/>
          <w:szCs w:val="24"/>
        </w:rPr>
      </w:pPr>
      <w:r w:rsidRPr="00035495">
        <w:rPr>
          <w:rFonts w:cs="Times New Roman"/>
          <w:b/>
          <w:szCs w:val="24"/>
        </w:rPr>
        <w:t>Указать размеры</w:t>
      </w:r>
    </w:p>
    <w:p w:rsidR="009E5FE0" w:rsidRPr="009E5FE0" w:rsidRDefault="009E5FE0" w:rsidP="00035495">
      <w:pPr>
        <w:ind w:firstLine="0"/>
        <w:jc w:val="center"/>
        <w:rPr>
          <w:rFonts w:cs="Times New Roman"/>
          <w:b/>
          <w:noProof/>
          <w:szCs w:val="24"/>
          <w:lang w:eastAsia="ru-RU"/>
        </w:rPr>
      </w:pPr>
      <w:r w:rsidRPr="009E5FE0">
        <w:rPr>
          <w:rFonts w:cs="Times New Roman"/>
          <w:noProof/>
          <w:szCs w:val="24"/>
          <w:lang w:eastAsia="ru-RU"/>
        </w:rPr>
        <w:drawing>
          <wp:inline distT="0" distB="0" distL="0" distR="0" wp14:anchorId="600E3E4F" wp14:editId="1D794740">
            <wp:extent cx="2796540" cy="19278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FE0" w:rsidRPr="009E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9D" w:rsidRDefault="0082029D" w:rsidP="00DF7909">
      <w:r>
        <w:separator/>
      </w:r>
    </w:p>
  </w:endnote>
  <w:endnote w:type="continuationSeparator" w:id="0">
    <w:p w:rsidR="0082029D" w:rsidRDefault="0082029D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9D" w:rsidRDefault="0082029D" w:rsidP="00DF7909">
      <w:r>
        <w:separator/>
      </w:r>
    </w:p>
  </w:footnote>
  <w:footnote w:type="continuationSeparator" w:id="0">
    <w:p w:rsidR="0082029D" w:rsidRDefault="0082029D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C9A"/>
    <w:multiLevelType w:val="hybridMultilevel"/>
    <w:tmpl w:val="462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5725"/>
    <w:multiLevelType w:val="hybridMultilevel"/>
    <w:tmpl w:val="670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495"/>
    <w:rsid w:val="00035550"/>
    <w:rsid w:val="00065BE8"/>
    <w:rsid w:val="00082C4E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10E72"/>
    <w:rsid w:val="00152484"/>
    <w:rsid w:val="001662D8"/>
    <w:rsid w:val="001B2E4B"/>
    <w:rsid w:val="001C5A06"/>
    <w:rsid w:val="00237AE9"/>
    <w:rsid w:val="00250C1B"/>
    <w:rsid w:val="00280F6C"/>
    <w:rsid w:val="00293F03"/>
    <w:rsid w:val="002B617B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4E95"/>
    <w:rsid w:val="0034036F"/>
    <w:rsid w:val="00342E75"/>
    <w:rsid w:val="0035370B"/>
    <w:rsid w:val="0037773C"/>
    <w:rsid w:val="003836AF"/>
    <w:rsid w:val="00394A9D"/>
    <w:rsid w:val="003A1A98"/>
    <w:rsid w:val="003D3C14"/>
    <w:rsid w:val="003E2BA0"/>
    <w:rsid w:val="003F13DC"/>
    <w:rsid w:val="00402C31"/>
    <w:rsid w:val="004139E8"/>
    <w:rsid w:val="00420339"/>
    <w:rsid w:val="00425C62"/>
    <w:rsid w:val="00456801"/>
    <w:rsid w:val="00464316"/>
    <w:rsid w:val="004662F7"/>
    <w:rsid w:val="00474A04"/>
    <w:rsid w:val="004B235C"/>
    <w:rsid w:val="004B2828"/>
    <w:rsid w:val="004B7C57"/>
    <w:rsid w:val="004E2692"/>
    <w:rsid w:val="004F16C8"/>
    <w:rsid w:val="0050400D"/>
    <w:rsid w:val="00524F4D"/>
    <w:rsid w:val="00550A81"/>
    <w:rsid w:val="00556C31"/>
    <w:rsid w:val="00561B09"/>
    <w:rsid w:val="00595284"/>
    <w:rsid w:val="005D6BD7"/>
    <w:rsid w:val="005D708D"/>
    <w:rsid w:val="005D75FF"/>
    <w:rsid w:val="00604601"/>
    <w:rsid w:val="00631CB2"/>
    <w:rsid w:val="00640717"/>
    <w:rsid w:val="00682E15"/>
    <w:rsid w:val="006A154A"/>
    <w:rsid w:val="006B42FD"/>
    <w:rsid w:val="006B4581"/>
    <w:rsid w:val="006C2E72"/>
    <w:rsid w:val="006C4085"/>
    <w:rsid w:val="006E0D22"/>
    <w:rsid w:val="006E50FB"/>
    <w:rsid w:val="006E63F9"/>
    <w:rsid w:val="006F71A2"/>
    <w:rsid w:val="00735066"/>
    <w:rsid w:val="007467F4"/>
    <w:rsid w:val="00765E73"/>
    <w:rsid w:val="00775022"/>
    <w:rsid w:val="00791010"/>
    <w:rsid w:val="007A736E"/>
    <w:rsid w:val="007C0709"/>
    <w:rsid w:val="007D077E"/>
    <w:rsid w:val="007D6180"/>
    <w:rsid w:val="007F7E82"/>
    <w:rsid w:val="00814E81"/>
    <w:rsid w:val="00820025"/>
    <w:rsid w:val="0082029D"/>
    <w:rsid w:val="00833739"/>
    <w:rsid w:val="00847D64"/>
    <w:rsid w:val="00852271"/>
    <w:rsid w:val="008560CF"/>
    <w:rsid w:val="00870CD6"/>
    <w:rsid w:val="00873FB4"/>
    <w:rsid w:val="0087416B"/>
    <w:rsid w:val="008828C9"/>
    <w:rsid w:val="00885CCA"/>
    <w:rsid w:val="00891CB9"/>
    <w:rsid w:val="008A0B77"/>
    <w:rsid w:val="008D284A"/>
    <w:rsid w:val="008E2BA8"/>
    <w:rsid w:val="008F3DDF"/>
    <w:rsid w:val="00914343"/>
    <w:rsid w:val="009276FF"/>
    <w:rsid w:val="00927959"/>
    <w:rsid w:val="00936FDF"/>
    <w:rsid w:val="00942BCD"/>
    <w:rsid w:val="009B6337"/>
    <w:rsid w:val="009D1C2E"/>
    <w:rsid w:val="009D7AC3"/>
    <w:rsid w:val="009E5FE0"/>
    <w:rsid w:val="009F3C39"/>
    <w:rsid w:val="009F773C"/>
    <w:rsid w:val="00A01D09"/>
    <w:rsid w:val="00A05836"/>
    <w:rsid w:val="00A74F01"/>
    <w:rsid w:val="00A94363"/>
    <w:rsid w:val="00A95D83"/>
    <w:rsid w:val="00AD2AC7"/>
    <w:rsid w:val="00AE14F5"/>
    <w:rsid w:val="00B02E7E"/>
    <w:rsid w:val="00B12278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A1811"/>
    <w:rsid w:val="00BA78CE"/>
    <w:rsid w:val="00BC6DBC"/>
    <w:rsid w:val="00BD657A"/>
    <w:rsid w:val="00BD7858"/>
    <w:rsid w:val="00C506AD"/>
    <w:rsid w:val="00C51B01"/>
    <w:rsid w:val="00C736C0"/>
    <w:rsid w:val="00C85FD1"/>
    <w:rsid w:val="00C93322"/>
    <w:rsid w:val="00C94DB3"/>
    <w:rsid w:val="00C97CCA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A5AC7"/>
    <w:rsid w:val="00DD2B30"/>
    <w:rsid w:val="00DD5BBE"/>
    <w:rsid w:val="00DF5F99"/>
    <w:rsid w:val="00DF60E0"/>
    <w:rsid w:val="00DF7909"/>
    <w:rsid w:val="00E174CE"/>
    <w:rsid w:val="00E301B2"/>
    <w:rsid w:val="00E45226"/>
    <w:rsid w:val="00E55D64"/>
    <w:rsid w:val="00EA4B95"/>
    <w:rsid w:val="00EC2DE1"/>
    <w:rsid w:val="00EC436D"/>
    <w:rsid w:val="00ED51AE"/>
    <w:rsid w:val="00EF5045"/>
    <w:rsid w:val="00F20A53"/>
    <w:rsid w:val="00F30734"/>
    <w:rsid w:val="00F36D42"/>
    <w:rsid w:val="00F5470E"/>
    <w:rsid w:val="00F56307"/>
    <w:rsid w:val="00F60BF9"/>
    <w:rsid w:val="00F61478"/>
    <w:rsid w:val="00FA367B"/>
    <w:rsid w:val="00FC3407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2020-05-22T07:02:00Z</dcterms:created>
  <dcterms:modified xsi:type="dcterms:W3CDTF">2020-05-22T07:02:00Z</dcterms:modified>
</cp:coreProperties>
</file>